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E357D" w14:textId="77777777" w:rsidR="0059294D" w:rsidRPr="002900C7" w:rsidRDefault="0059294D" w:rsidP="0059294D">
      <w:pPr>
        <w:pStyle w:val="Geenafstan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Veertien</w:t>
      </w:r>
      <w:r w:rsidRPr="002900C7">
        <w:rPr>
          <w:b/>
          <w:bCs/>
          <w:sz w:val="28"/>
          <w:szCs w:val="28"/>
        </w:rPr>
        <w:t xml:space="preserve"> dagen brief ter verzending aan consument</w:t>
      </w:r>
    </w:p>
    <w:p w14:paraId="42B6AD30" w14:textId="77777777" w:rsidR="0059294D" w:rsidRDefault="0059294D" w:rsidP="0059294D">
      <w:pPr>
        <w:rPr>
          <w:rFonts w:ascii="Arial" w:hAnsi="Arial" w:cs="Arial"/>
          <w:i/>
          <w:iCs/>
          <w:sz w:val="20"/>
          <w:szCs w:val="20"/>
        </w:rPr>
      </w:pPr>
    </w:p>
    <w:p w14:paraId="751EEDCA" w14:textId="77777777" w:rsidR="0059294D" w:rsidRPr="009129BE" w:rsidRDefault="0059294D" w:rsidP="0059294D">
      <w:pPr>
        <w:autoSpaceDE w:val="0"/>
        <w:autoSpaceDN w:val="0"/>
        <w:adjustRightInd w:val="0"/>
        <w:rPr>
          <w:rFonts w:cs="Arial"/>
          <w:color w:val="000000"/>
          <w:sz w:val="24"/>
          <w:lang w:eastAsia="zh-CN"/>
        </w:rPr>
      </w:pPr>
    </w:p>
    <w:p w14:paraId="3E95590A" w14:textId="77777777" w:rsidR="0059294D" w:rsidRPr="00E96BC7" w:rsidRDefault="0059294D" w:rsidP="0059294D">
      <w:pPr>
        <w:autoSpaceDE w:val="0"/>
        <w:autoSpaceDN w:val="0"/>
        <w:adjustRightInd w:val="0"/>
        <w:rPr>
          <w:rFonts w:cs="Arial"/>
          <w:color w:val="000000"/>
          <w:highlight w:val="lightGray"/>
          <w:lang w:eastAsia="zh-CN"/>
        </w:rPr>
      </w:pPr>
      <w:r w:rsidRPr="00E96BC7">
        <w:rPr>
          <w:rFonts w:cs="Arial"/>
          <w:color w:val="000000"/>
          <w:highlight w:val="lightGray"/>
          <w:lang w:eastAsia="zh-CN"/>
        </w:rPr>
        <w:t xml:space="preserve">Naam geadresseerde </w:t>
      </w:r>
    </w:p>
    <w:p w14:paraId="0285BBD0" w14:textId="77777777" w:rsidR="0059294D" w:rsidRPr="00E96BC7" w:rsidRDefault="0059294D" w:rsidP="0059294D">
      <w:pPr>
        <w:autoSpaceDE w:val="0"/>
        <w:autoSpaceDN w:val="0"/>
        <w:adjustRightInd w:val="0"/>
        <w:rPr>
          <w:rFonts w:cs="Arial"/>
          <w:color w:val="000000"/>
          <w:highlight w:val="lightGray"/>
          <w:lang w:eastAsia="zh-CN"/>
        </w:rPr>
      </w:pPr>
      <w:r w:rsidRPr="00E96BC7">
        <w:rPr>
          <w:rFonts w:cs="Arial"/>
          <w:color w:val="000000"/>
          <w:highlight w:val="lightGray"/>
          <w:lang w:eastAsia="zh-CN"/>
        </w:rPr>
        <w:t xml:space="preserve">Straatnaam + huisnummer </w:t>
      </w:r>
    </w:p>
    <w:p w14:paraId="5F82D29B" w14:textId="77777777" w:rsidR="0059294D" w:rsidRPr="00E96BC7" w:rsidRDefault="0059294D" w:rsidP="0059294D">
      <w:pPr>
        <w:autoSpaceDE w:val="0"/>
        <w:autoSpaceDN w:val="0"/>
        <w:adjustRightInd w:val="0"/>
        <w:rPr>
          <w:rFonts w:cs="Arial"/>
          <w:color w:val="000000"/>
          <w:highlight w:val="lightGray"/>
          <w:lang w:eastAsia="zh-CN"/>
        </w:rPr>
      </w:pPr>
      <w:r w:rsidRPr="00E96BC7">
        <w:rPr>
          <w:rFonts w:cs="Arial"/>
          <w:color w:val="000000"/>
          <w:highlight w:val="lightGray"/>
          <w:lang w:eastAsia="zh-CN"/>
        </w:rPr>
        <w:t xml:space="preserve">Postcode + Plaats </w:t>
      </w:r>
    </w:p>
    <w:p w14:paraId="38D67F6B" w14:textId="77777777" w:rsidR="0059294D" w:rsidRDefault="0059294D" w:rsidP="0059294D">
      <w:pPr>
        <w:autoSpaceDE w:val="0"/>
        <w:autoSpaceDN w:val="0"/>
        <w:adjustRightInd w:val="0"/>
        <w:rPr>
          <w:rFonts w:cs="Arial"/>
          <w:color w:val="000000"/>
          <w:highlight w:val="lightGray"/>
          <w:lang w:eastAsia="zh-CN"/>
        </w:rPr>
      </w:pPr>
    </w:p>
    <w:p w14:paraId="17E30710" w14:textId="77777777" w:rsidR="0059294D" w:rsidRDefault="0059294D" w:rsidP="0059294D">
      <w:pPr>
        <w:autoSpaceDE w:val="0"/>
        <w:autoSpaceDN w:val="0"/>
        <w:adjustRightInd w:val="0"/>
        <w:rPr>
          <w:rFonts w:cs="Arial"/>
          <w:color w:val="000000"/>
          <w:highlight w:val="lightGray"/>
          <w:lang w:eastAsia="zh-CN"/>
        </w:rPr>
      </w:pPr>
    </w:p>
    <w:p w14:paraId="7B92A675" w14:textId="77777777" w:rsidR="0059294D" w:rsidRPr="002900C7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  <w:r w:rsidRPr="00E96BC7">
        <w:rPr>
          <w:rFonts w:cs="Arial"/>
          <w:color w:val="000000"/>
          <w:highlight w:val="lightGray"/>
          <w:lang w:eastAsia="zh-CN"/>
        </w:rPr>
        <w:t>(</w:t>
      </w:r>
      <w:proofErr w:type="gramStart"/>
      <w:r w:rsidRPr="00E96BC7">
        <w:rPr>
          <w:rFonts w:cs="Arial"/>
          <w:color w:val="000000"/>
          <w:highlight w:val="lightGray"/>
          <w:lang w:eastAsia="zh-CN"/>
        </w:rPr>
        <w:t>plaats</w:t>
      </w:r>
      <w:proofErr w:type="gramEnd"/>
      <w:r w:rsidRPr="00E96BC7">
        <w:rPr>
          <w:rFonts w:cs="Arial"/>
          <w:color w:val="000000"/>
          <w:highlight w:val="lightGray"/>
          <w:lang w:eastAsia="zh-CN"/>
        </w:rPr>
        <w:t>), (datum)</w:t>
      </w:r>
      <w:r w:rsidRPr="002900C7">
        <w:rPr>
          <w:rFonts w:cs="Arial"/>
          <w:color w:val="000000"/>
          <w:lang w:eastAsia="zh-CN"/>
        </w:rPr>
        <w:t xml:space="preserve"> </w:t>
      </w:r>
    </w:p>
    <w:p w14:paraId="4408D8CE" w14:textId="77777777" w:rsidR="0059294D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</w:p>
    <w:p w14:paraId="22722BE2" w14:textId="77777777" w:rsidR="0059294D" w:rsidRPr="009129BE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  <w:bookmarkStart w:id="0" w:name="_GoBack"/>
      <w:bookmarkEnd w:id="0"/>
    </w:p>
    <w:p w14:paraId="110A36CD" w14:textId="77777777" w:rsidR="0059294D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  <w:r w:rsidRPr="009129BE">
        <w:rPr>
          <w:rFonts w:cs="Arial"/>
          <w:color w:val="000000"/>
          <w:lang w:eastAsia="zh-CN"/>
        </w:rPr>
        <w:t xml:space="preserve">Betreft: aanmaning </w:t>
      </w:r>
    </w:p>
    <w:p w14:paraId="4FE504B4" w14:textId="77777777" w:rsidR="0059294D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</w:p>
    <w:p w14:paraId="1FF24A01" w14:textId="77777777" w:rsidR="0059294D" w:rsidRPr="009129BE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</w:p>
    <w:p w14:paraId="2D0DCF52" w14:textId="77777777" w:rsidR="0059294D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  <w:r w:rsidRPr="009129BE">
        <w:rPr>
          <w:rFonts w:cs="Arial"/>
          <w:color w:val="000000"/>
          <w:lang w:eastAsia="zh-CN"/>
        </w:rPr>
        <w:t xml:space="preserve">Geachte heer, mevrouw </w:t>
      </w:r>
      <w:r w:rsidRPr="00E96BC7">
        <w:rPr>
          <w:rFonts w:cs="Arial"/>
          <w:color w:val="000000"/>
          <w:highlight w:val="lightGray"/>
          <w:lang w:eastAsia="zh-CN"/>
        </w:rPr>
        <w:t>(</w:t>
      </w:r>
      <w:r w:rsidRPr="00E96BC7">
        <w:rPr>
          <w:rFonts w:cs="Arial"/>
          <w:i/>
          <w:iCs/>
          <w:color w:val="000000"/>
          <w:highlight w:val="lightGray"/>
          <w:lang w:eastAsia="zh-CN"/>
        </w:rPr>
        <w:t>naam contact/contactpersoon</w:t>
      </w:r>
      <w:r w:rsidRPr="00E96BC7">
        <w:rPr>
          <w:rFonts w:cs="Arial"/>
          <w:color w:val="000000"/>
          <w:highlight w:val="lightGray"/>
          <w:lang w:eastAsia="zh-CN"/>
        </w:rPr>
        <w:t>),</w:t>
      </w:r>
      <w:r w:rsidRPr="009129BE">
        <w:rPr>
          <w:rFonts w:cs="Arial"/>
          <w:color w:val="000000"/>
          <w:lang w:eastAsia="zh-CN"/>
        </w:rPr>
        <w:t xml:space="preserve"> </w:t>
      </w:r>
    </w:p>
    <w:p w14:paraId="05D75728" w14:textId="77777777" w:rsidR="0059294D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</w:p>
    <w:p w14:paraId="31374F42" w14:textId="77777777" w:rsidR="0059294D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  <w:r w:rsidRPr="009129BE">
        <w:rPr>
          <w:rFonts w:cs="Arial"/>
          <w:color w:val="000000"/>
          <w:lang w:eastAsia="zh-CN"/>
        </w:rPr>
        <w:t xml:space="preserve">Uit onze administratie is gebleken dat de </w:t>
      </w:r>
      <w:proofErr w:type="spellStart"/>
      <w:r w:rsidRPr="009129BE">
        <w:rPr>
          <w:rFonts w:cs="Arial"/>
          <w:color w:val="000000"/>
          <w:lang w:eastAsia="zh-CN"/>
        </w:rPr>
        <w:t>factu</w:t>
      </w:r>
      <w:proofErr w:type="spellEnd"/>
      <w:r w:rsidRPr="009129BE">
        <w:rPr>
          <w:rFonts w:cs="Arial"/>
          <w:color w:val="000000"/>
          <w:lang w:eastAsia="zh-CN"/>
        </w:rPr>
        <w:t>(u)ren d.d. (</w:t>
      </w:r>
      <w:r w:rsidRPr="00E96BC7">
        <w:rPr>
          <w:rFonts w:cs="Arial"/>
          <w:i/>
          <w:iCs/>
          <w:color w:val="000000"/>
          <w:highlight w:val="lightGray"/>
          <w:lang w:eastAsia="zh-CN"/>
        </w:rPr>
        <w:t>datum</w:t>
      </w:r>
      <w:r w:rsidRPr="009129BE">
        <w:rPr>
          <w:rFonts w:cs="Arial"/>
          <w:color w:val="000000"/>
          <w:lang w:eastAsia="zh-CN"/>
        </w:rPr>
        <w:t>) met factuurnummer(s) (</w:t>
      </w:r>
      <w:r w:rsidRPr="00E96BC7">
        <w:rPr>
          <w:rFonts w:cs="Arial"/>
          <w:i/>
          <w:iCs/>
          <w:color w:val="000000"/>
          <w:highlight w:val="lightGray"/>
          <w:lang w:eastAsia="zh-CN"/>
        </w:rPr>
        <w:t>nummer(s)</w:t>
      </w:r>
      <w:r w:rsidRPr="00E96BC7">
        <w:rPr>
          <w:rFonts w:cs="Arial"/>
          <w:color w:val="000000"/>
          <w:highlight w:val="lightGray"/>
          <w:lang w:eastAsia="zh-CN"/>
        </w:rPr>
        <w:t>),</w:t>
      </w:r>
      <w:r w:rsidRPr="009129BE">
        <w:rPr>
          <w:rFonts w:cs="Arial"/>
          <w:color w:val="000000"/>
          <w:lang w:eastAsia="zh-CN"/>
        </w:rPr>
        <w:t xml:space="preserve"> ondanks onze herinnering d.d. </w:t>
      </w:r>
      <w:r w:rsidRPr="00E96BC7">
        <w:rPr>
          <w:rFonts w:cs="Arial"/>
          <w:color w:val="000000"/>
          <w:highlight w:val="lightGray"/>
          <w:lang w:eastAsia="zh-CN"/>
        </w:rPr>
        <w:t>(</w:t>
      </w:r>
      <w:r w:rsidRPr="00E96BC7">
        <w:rPr>
          <w:rFonts w:cs="Arial"/>
          <w:i/>
          <w:iCs/>
          <w:color w:val="000000"/>
          <w:highlight w:val="lightGray"/>
          <w:lang w:eastAsia="zh-CN"/>
        </w:rPr>
        <w:t>datum</w:t>
      </w:r>
      <w:r w:rsidRPr="009129BE">
        <w:rPr>
          <w:rFonts w:cs="Arial"/>
          <w:color w:val="000000"/>
          <w:lang w:eastAsia="zh-CN"/>
        </w:rPr>
        <w:t xml:space="preserve">) nog steeds niet door u is/zijn voldaan. </w:t>
      </w:r>
    </w:p>
    <w:p w14:paraId="31E85385" w14:textId="77777777" w:rsidR="0059294D" w:rsidRPr="009129BE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</w:p>
    <w:p w14:paraId="38D8E62A" w14:textId="77777777" w:rsidR="0059294D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  <w:r w:rsidRPr="009129BE">
        <w:rPr>
          <w:rFonts w:cs="Arial"/>
          <w:color w:val="000000"/>
          <w:lang w:eastAsia="zh-CN"/>
        </w:rPr>
        <w:t>Derhalve stellen wij u hierbij voor de laatste maal in de gelegenheid het totaal openstaande bedrag</w:t>
      </w:r>
      <w:r>
        <w:rPr>
          <w:rFonts w:cs="Arial"/>
          <w:color w:val="000000"/>
          <w:lang w:eastAsia="zh-CN"/>
        </w:rPr>
        <w:t xml:space="preserve"> inclusief rente, thans zijnde een bedrag</w:t>
      </w:r>
      <w:r w:rsidRPr="009129BE">
        <w:rPr>
          <w:rFonts w:cs="Arial"/>
          <w:color w:val="000000"/>
          <w:lang w:eastAsia="zh-CN"/>
        </w:rPr>
        <w:t xml:space="preserve"> </w:t>
      </w:r>
      <w:r>
        <w:rPr>
          <w:rFonts w:cs="Arial"/>
          <w:color w:val="000000"/>
          <w:lang w:eastAsia="zh-CN"/>
        </w:rPr>
        <w:t>van</w:t>
      </w:r>
      <w:r w:rsidRPr="009129BE">
        <w:rPr>
          <w:rFonts w:cs="Arial"/>
          <w:color w:val="000000"/>
          <w:lang w:eastAsia="zh-CN"/>
        </w:rPr>
        <w:t xml:space="preserve"> (</w:t>
      </w:r>
      <w:r w:rsidRPr="00E96BC7">
        <w:rPr>
          <w:rFonts w:cs="Arial"/>
          <w:i/>
          <w:iCs/>
          <w:color w:val="000000"/>
          <w:highlight w:val="lightGray"/>
          <w:lang w:eastAsia="zh-CN"/>
        </w:rPr>
        <w:t>€ bedrag</w:t>
      </w:r>
      <w:r w:rsidRPr="009129BE">
        <w:rPr>
          <w:rFonts w:cs="Arial"/>
          <w:color w:val="000000"/>
          <w:lang w:eastAsia="zh-CN"/>
        </w:rPr>
        <w:t>), zonder verdere kosten te voldoen. Betaling van voormeld bedra</w:t>
      </w:r>
      <w:r>
        <w:rPr>
          <w:rFonts w:cs="Arial"/>
          <w:color w:val="000000"/>
          <w:lang w:eastAsia="zh-CN"/>
        </w:rPr>
        <w:t>g dienen wij uiterlijk binnen 14</w:t>
      </w:r>
      <w:r w:rsidRPr="009129BE">
        <w:rPr>
          <w:rFonts w:cs="Arial"/>
          <w:color w:val="000000"/>
          <w:lang w:eastAsia="zh-CN"/>
        </w:rPr>
        <w:t xml:space="preserve"> dagen na </w:t>
      </w:r>
      <w:r>
        <w:rPr>
          <w:rFonts w:cs="Arial"/>
          <w:color w:val="000000"/>
          <w:lang w:eastAsia="zh-CN"/>
        </w:rPr>
        <w:t>ontvangst</w:t>
      </w:r>
      <w:r w:rsidRPr="009129BE">
        <w:rPr>
          <w:rFonts w:cs="Arial"/>
          <w:color w:val="000000"/>
          <w:lang w:eastAsia="zh-CN"/>
        </w:rPr>
        <w:t xml:space="preserve"> van deze aanmaning te hebben ontvangen. (</w:t>
      </w:r>
      <w:proofErr w:type="gramStart"/>
      <w:r w:rsidRPr="00E96BC7">
        <w:rPr>
          <w:rFonts w:cs="Arial"/>
          <w:i/>
          <w:iCs/>
          <w:color w:val="000000"/>
          <w:highlight w:val="lightGray"/>
          <w:lang w:eastAsia="zh-CN"/>
        </w:rPr>
        <w:t>eventueel</w:t>
      </w:r>
      <w:proofErr w:type="gramEnd"/>
      <w:r w:rsidRPr="00E96BC7">
        <w:rPr>
          <w:rFonts w:cs="Arial"/>
          <w:i/>
          <w:iCs/>
          <w:color w:val="000000"/>
          <w:highlight w:val="lightGray"/>
          <w:lang w:eastAsia="zh-CN"/>
        </w:rPr>
        <w:t xml:space="preserve"> kunt u voorts een bedrag aan rente opnemen</w:t>
      </w:r>
      <w:r w:rsidRPr="00E96BC7">
        <w:rPr>
          <w:rFonts w:cs="Arial"/>
          <w:color w:val="000000"/>
          <w:highlight w:val="lightGray"/>
          <w:lang w:eastAsia="zh-CN"/>
        </w:rPr>
        <w:t>).</w:t>
      </w:r>
      <w:r w:rsidRPr="009129BE">
        <w:rPr>
          <w:rFonts w:cs="Arial"/>
          <w:color w:val="000000"/>
          <w:lang w:eastAsia="zh-CN"/>
        </w:rPr>
        <w:t xml:space="preserve"> </w:t>
      </w:r>
    </w:p>
    <w:p w14:paraId="7402B2B8" w14:textId="77777777" w:rsidR="0059294D" w:rsidRPr="009129BE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</w:p>
    <w:p w14:paraId="268F3867" w14:textId="77777777" w:rsidR="0059294D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  <w:r w:rsidRPr="009129BE">
        <w:rPr>
          <w:rFonts w:cs="Arial"/>
          <w:color w:val="000000"/>
          <w:lang w:eastAsia="zh-CN"/>
        </w:rPr>
        <w:t xml:space="preserve">Indien betaling binnen de voornoemde termijn uitblijft, zijn wij genoodzaakt de vordering uit handen te geven aan </w:t>
      </w:r>
      <w:r>
        <w:rPr>
          <w:rFonts w:cs="Arial"/>
          <w:color w:val="000000"/>
          <w:lang w:eastAsia="zh-CN"/>
        </w:rPr>
        <w:t>Bierens Incasso Advocaten</w:t>
      </w:r>
      <w:r w:rsidRPr="009129BE">
        <w:rPr>
          <w:rFonts w:cs="Arial"/>
          <w:color w:val="000000"/>
          <w:lang w:eastAsia="zh-CN"/>
        </w:rPr>
        <w:t>. De buitengerechtelijke incassokosten die u alsdan verschuldigd bent</w:t>
      </w:r>
      <w:r>
        <w:rPr>
          <w:rFonts w:cs="Arial"/>
          <w:color w:val="000000"/>
          <w:lang w:eastAsia="zh-CN"/>
        </w:rPr>
        <w:t>,</w:t>
      </w:r>
      <w:r w:rsidRPr="009129BE">
        <w:rPr>
          <w:rFonts w:cs="Arial"/>
          <w:color w:val="000000"/>
          <w:lang w:eastAsia="zh-CN"/>
        </w:rPr>
        <w:t xml:space="preserve"> bedragen overeenkomstig de wet </w:t>
      </w:r>
      <w:r w:rsidRPr="00E96BC7">
        <w:rPr>
          <w:rFonts w:cs="Arial"/>
          <w:color w:val="000000"/>
          <w:highlight w:val="lightGray"/>
          <w:lang w:eastAsia="zh-CN"/>
        </w:rPr>
        <w:t>(</w:t>
      </w:r>
      <w:r w:rsidRPr="00E96BC7">
        <w:rPr>
          <w:rFonts w:cs="Arial"/>
          <w:i/>
          <w:iCs/>
          <w:color w:val="000000"/>
          <w:highlight w:val="lightGray"/>
          <w:lang w:eastAsia="zh-CN"/>
        </w:rPr>
        <w:t>€ bedrag inclusief btw</w:t>
      </w:r>
      <w:r w:rsidRPr="00E96BC7">
        <w:rPr>
          <w:rFonts w:cs="Arial"/>
          <w:color w:val="000000"/>
          <w:highlight w:val="lightGray"/>
          <w:lang w:eastAsia="zh-CN"/>
        </w:rPr>
        <w:t>).</w:t>
      </w:r>
      <w:r w:rsidRPr="009129BE">
        <w:rPr>
          <w:rFonts w:cs="Arial"/>
          <w:color w:val="000000"/>
          <w:lang w:eastAsia="zh-CN"/>
        </w:rPr>
        <w:t xml:space="preserve"> Laatstgenoemd bedrag is inclusief btw, aangezien (</w:t>
      </w:r>
      <w:r w:rsidRPr="00E96BC7">
        <w:rPr>
          <w:rFonts w:cs="Arial"/>
          <w:i/>
          <w:iCs/>
          <w:color w:val="000000"/>
          <w:highlight w:val="lightGray"/>
          <w:lang w:eastAsia="zh-CN"/>
        </w:rPr>
        <w:t>uw (</w:t>
      </w:r>
      <w:proofErr w:type="spellStart"/>
      <w:r w:rsidRPr="00E96BC7">
        <w:rPr>
          <w:rFonts w:cs="Arial"/>
          <w:i/>
          <w:iCs/>
          <w:color w:val="000000"/>
          <w:highlight w:val="lightGray"/>
          <w:lang w:eastAsia="zh-CN"/>
        </w:rPr>
        <w:t>bedrijfs</w:t>
      </w:r>
      <w:proofErr w:type="spellEnd"/>
      <w:r w:rsidRPr="00E96BC7">
        <w:rPr>
          <w:rFonts w:cs="Arial"/>
          <w:i/>
          <w:iCs/>
          <w:color w:val="000000"/>
          <w:highlight w:val="lightGray"/>
          <w:lang w:eastAsia="zh-CN"/>
        </w:rPr>
        <w:t>)naam</w:t>
      </w:r>
      <w:r w:rsidRPr="009129BE">
        <w:rPr>
          <w:rFonts w:cs="Arial"/>
          <w:color w:val="000000"/>
          <w:lang w:eastAsia="zh-CN"/>
        </w:rPr>
        <w:t xml:space="preserve">) de btw niet kan verrekenen. Wij vertrouwen er echter op dat u het niet zover laat komen. </w:t>
      </w:r>
    </w:p>
    <w:p w14:paraId="5F738F1F" w14:textId="77777777" w:rsidR="0059294D" w:rsidRPr="009129BE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</w:p>
    <w:p w14:paraId="6F4691F1" w14:textId="77777777" w:rsidR="0059294D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  <w:r w:rsidRPr="009129BE">
        <w:rPr>
          <w:rFonts w:cs="Arial"/>
          <w:color w:val="000000"/>
          <w:lang w:eastAsia="zh-CN"/>
        </w:rPr>
        <w:t>Betaling dient te geschieden op onze bankrekening (</w:t>
      </w:r>
      <w:r w:rsidRPr="00E96BC7">
        <w:rPr>
          <w:rFonts w:cs="Arial"/>
          <w:i/>
          <w:iCs/>
          <w:color w:val="000000"/>
          <w:u w:val="single"/>
          <w:lang w:eastAsia="zh-CN"/>
        </w:rPr>
        <w:t>rekeningnummer</w:t>
      </w:r>
      <w:r w:rsidRPr="009129BE">
        <w:rPr>
          <w:rFonts w:cs="Arial"/>
          <w:color w:val="000000"/>
          <w:lang w:eastAsia="zh-CN"/>
        </w:rPr>
        <w:t>), ten name van (</w:t>
      </w:r>
      <w:r w:rsidRPr="00E96BC7">
        <w:rPr>
          <w:rFonts w:cs="Arial"/>
          <w:i/>
          <w:iCs/>
          <w:color w:val="000000"/>
          <w:highlight w:val="lightGray"/>
          <w:lang w:eastAsia="zh-CN"/>
        </w:rPr>
        <w:t>tenaamstelling</w:t>
      </w:r>
      <w:r w:rsidRPr="009129BE">
        <w:rPr>
          <w:rFonts w:cs="Arial"/>
          <w:color w:val="000000"/>
          <w:lang w:eastAsia="zh-CN"/>
        </w:rPr>
        <w:t>), onder vermelding van (</w:t>
      </w:r>
      <w:r w:rsidRPr="009129BE">
        <w:rPr>
          <w:rFonts w:cs="Arial"/>
          <w:i/>
          <w:iCs/>
          <w:color w:val="000000"/>
          <w:lang w:eastAsia="zh-CN"/>
        </w:rPr>
        <w:t xml:space="preserve">uw </w:t>
      </w:r>
      <w:r w:rsidRPr="00E96BC7">
        <w:rPr>
          <w:rFonts w:cs="Arial"/>
          <w:i/>
          <w:iCs/>
          <w:color w:val="000000"/>
          <w:highlight w:val="lightGray"/>
          <w:lang w:eastAsia="zh-CN"/>
        </w:rPr>
        <w:t>referentie</w:t>
      </w:r>
      <w:r w:rsidRPr="009129BE">
        <w:rPr>
          <w:rFonts w:cs="Arial"/>
          <w:color w:val="000000"/>
          <w:lang w:eastAsia="zh-CN"/>
        </w:rPr>
        <w:t xml:space="preserve">). </w:t>
      </w:r>
    </w:p>
    <w:p w14:paraId="0159CA28" w14:textId="77777777" w:rsidR="0059294D" w:rsidRPr="009129BE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</w:p>
    <w:p w14:paraId="6CAD20E4" w14:textId="77777777" w:rsidR="0059294D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  <w:r w:rsidRPr="009129BE">
        <w:rPr>
          <w:rFonts w:cs="Arial"/>
          <w:color w:val="000000"/>
          <w:lang w:eastAsia="zh-CN"/>
        </w:rPr>
        <w:t xml:space="preserve">Indien uw betaling dit schrijven heeft gekruist kunt u deze aanmaning als niet verzonden beschouwen. </w:t>
      </w:r>
    </w:p>
    <w:p w14:paraId="48D3CC28" w14:textId="77777777" w:rsidR="0059294D" w:rsidRPr="009129BE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</w:p>
    <w:p w14:paraId="004BED2E" w14:textId="77777777" w:rsidR="0059294D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  <w:r w:rsidRPr="009129BE">
        <w:rPr>
          <w:rFonts w:cs="Arial"/>
          <w:color w:val="000000"/>
          <w:lang w:eastAsia="zh-CN"/>
        </w:rPr>
        <w:t xml:space="preserve">Hoogachtend, </w:t>
      </w:r>
    </w:p>
    <w:p w14:paraId="7BD6BE98" w14:textId="77777777" w:rsidR="0059294D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</w:p>
    <w:p w14:paraId="785AD8F5" w14:textId="77777777" w:rsidR="0059294D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</w:p>
    <w:p w14:paraId="50423473" w14:textId="77777777" w:rsidR="0059294D" w:rsidRPr="009129BE" w:rsidRDefault="0059294D" w:rsidP="0059294D">
      <w:pPr>
        <w:autoSpaceDE w:val="0"/>
        <w:autoSpaceDN w:val="0"/>
        <w:adjustRightInd w:val="0"/>
        <w:rPr>
          <w:rFonts w:cs="Arial"/>
          <w:color w:val="000000"/>
          <w:lang w:eastAsia="zh-CN"/>
        </w:rPr>
      </w:pPr>
    </w:p>
    <w:p w14:paraId="16E30CF3" w14:textId="77777777" w:rsidR="0059294D" w:rsidRPr="007D0B17" w:rsidRDefault="0059294D" w:rsidP="0059294D">
      <w:r w:rsidRPr="009129BE">
        <w:rPr>
          <w:rFonts w:cs="Arial"/>
          <w:color w:val="000000"/>
          <w:lang w:eastAsia="zh-CN"/>
        </w:rPr>
        <w:t>(</w:t>
      </w:r>
      <w:proofErr w:type="gramStart"/>
      <w:r w:rsidRPr="00E96BC7">
        <w:rPr>
          <w:rFonts w:cs="Arial"/>
          <w:i/>
          <w:iCs/>
          <w:color w:val="000000"/>
          <w:highlight w:val="lightGray"/>
          <w:lang w:eastAsia="zh-CN"/>
        </w:rPr>
        <w:t>handtekening</w:t>
      </w:r>
      <w:proofErr w:type="gramEnd"/>
      <w:r w:rsidRPr="00E96BC7">
        <w:rPr>
          <w:rFonts w:cs="Arial"/>
          <w:i/>
          <w:iCs/>
          <w:color w:val="000000"/>
          <w:highlight w:val="lightGray"/>
          <w:lang w:eastAsia="zh-CN"/>
        </w:rPr>
        <w:t xml:space="preserve"> + uw (</w:t>
      </w:r>
      <w:proofErr w:type="spellStart"/>
      <w:r w:rsidRPr="00E96BC7">
        <w:rPr>
          <w:rFonts w:cs="Arial"/>
          <w:i/>
          <w:iCs/>
          <w:color w:val="000000"/>
          <w:highlight w:val="lightGray"/>
          <w:lang w:eastAsia="zh-CN"/>
        </w:rPr>
        <w:t>bedrijfs</w:t>
      </w:r>
      <w:proofErr w:type="spellEnd"/>
      <w:r w:rsidRPr="00E96BC7">
        <w:rPr>
          <w:rFonts w:cs="Arial"/>
          <w:i/>
          <w:iCs/>
          <w:color w:val="000000"/>
          <w:highlight w:val="lightGray"/>
          <w:lang w:eastAsia="zh-CN"/>
        </w:rPr>
        <w:t>)naam/functie</w:t>
      </w:r>
      <w:r w:rsidRPr="009129BE">
        <w:rPr>
          <w:rFonts w:cs="Arial"/>
          <w:color w:val="000000"/>
          <w:lang w:eastAsia="zh-CN"/>
        </w:rPr>
        <w:t>)</w:t>
      </w:r>
    </w:p>
    <w:p w14:paraId="7B3735BD" w14:textId="77777777" w:rsidR="00092C09" w:rsidRDefault="00092C09" w:rsidP="00F21C71">
      <w:pPr>
        <w:pStyle w:val="Geenafstand"/>
      </w:pPr>
    </w:p>
    <w:sectPr w:rsidR="00092C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FA633" w14:textId="77777777" w:rsidR="00AC4693" w:rsidRDefault="00AC4693" w:rsidP="00F21C71">
      <w:r>
        <w:separator/>
      </w:r>
    </w:p>
  </w:endnote>
  <w:endnote w:type="continuationSeparator" w:id="0">
    <w:p w14:paraId="73310B01" w14:textId="77777777" w:rsidR="00AC4693" w:rsidRDefault="00AC4693" w:rsidP="00F2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9ECF6" w14:textId="77777777" w:rsidR="00F21C71" w:rsidRPr="007A55A2" w:rsidRDefault="00F21C71" w:rsidP="00F21C71">
    <w:pPr>
      <w:jc w:val="both"/>
      <w:rPr>
        <w:rFonts w:asciiTheme="minorHAnsi" w:hAnsiTheme="minorHAnsi" w:cstheme="minorHAnsi"/>
        <w:b/>
        <w:sz w:val="14"/>
        <w:szCs w:val="14"/>
      </w:rPr>
    </w:pPr>
    <w:bookmarkStart w:id="1" w:name="_Hlk38616245"/>
    <w:r w:rsidRPr="007A55A2">
      <w:rPr>
        <w:rFonts w:asciiTheme="minorHAnsi" w:hAnsiTheme="minorHAnsi" w:cstheme="minorHAnsi"/>
        <w:b/>
        <w:sz w:val="14"/>
        <w:szCs w:val="14"/>
      </w:rPr>
      <w:t>© 2020 – Bierens Incasso Advocaten</w:t>
    </w:r>
  </w:p>
  <w:p w14:paraId="37348C9C" w14:textId="77777777" w:rsidR="00F21C71" w:rsidRPr="00F21C71" w:rsidRDefault="00F21C71" w:rsidP="00F21C71">
    <w:pPr>
      <w:jc w:val="both"/>
      <w:rPr>
        <w:sz w:val="14"/>
        <w:szCs w:val="14"/>
      </w:rPr>
    </w:pPr>
    <w:r w:rsidRPr="003314D9">
      <w:rPr>
        <w:sz w:val="14"/>
        <w:szCs w:val="14"/>
      </w:rPr>
      <w:t xml:space="preserve">Gebruik van deze </w:t>
    </w:r>
    <w:r>
      <w:rPr>
        <w:sz w:val="14"/>
        <w:szCs w:val="14"/>
      </w:rPr>
      <w:t>voorbeeld</w:t>
    </w:r>
    <w:r w:rsidRPr="003314D9">
      <w:rPr>
        <w:sz w:val="14"/>
        <w:szCs w:val="14"/>
      </w:rPr>
      <w:t>brief is op eigen risico.</w:t>
    </w:r>
    <w:bookmarkEnd w:id="1"/>
    <w:r>
      <w:rPr>
        <w:sz w:val="14"/>
        <w:szCs w:val="14"/>
      </w:rPr>
      <w:t xml:space="preserve"> Verspreiding van deze brief is toegestaan mits in ongewijzigde vorm.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F7BCA" w14:textId="77777777" w:rsidR="00AC4693" w:rsidRDefault="00AC4693" w:rsidP="00F21C71">
      <w:r>
        <w:separator/>
      </w:r>
    </w:p>
  </w:footnote>
  <w:footnote w:type="continuationSeparator" w:id="0">
    <w:p w14:paraId="2DA7B3E0" w14:textId="77777777" w:rsidR="00AC4693" w:rsidRDefault="00AC4693" w:rsidP="00F2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F0DD1" w14:textId="203F7AEF" w:rsidR="00F21C71" w:rsidRDefault="00F21C71" w:rsidP="00F21C71">
    <w:pPr>
      <w:pStyle w:val="Voettekst"/>
      <w:jc w:val="right"/>
      <w:rPr>
        <w:rFonts w:ascii="Calibri Light" w:hAnsi="Calibri Light" w:cs="Calibri Light"/>
        <w:sz w:val="14"/>
        <w:szCs w:val="14"/>
      </w:rPr>
    </w:pPr>
    <w:r>
      <w:rPr>
        <w:rFonts w:ascii="Calibri Light" w:hAnsi="Calibri Light" w:cs="Calibri Light"/>
        <w:noProof/>
        <w:sz w:val="14"/>
        <w:szCs w:val="14"/>
      </w:rPr>
      <w:t xml:space="preserve">Hulp bij incasseren? Wij helpen u graag verder. </w:t>
    </w:r>
    <w:r w:rsidRPr="0077474F">
      <w:rPr>
        <w:rFonts w:ascii="Calibri Light" w:hAnsi="Calibri Light" w:cs="Calibri Light"/>
        <w:noProof/>
        <w:sz w:val="14"/>
        <w:szCs w:val="14"/>
      </w:rPr>
      <w:t xml:space="preserve">Check </w:t>
    </w:r>
    <w:hyperlink r:id="rId1" w:history="1">
      <w:r w:rsidRPr="0077474F">
        <w:rPr>
          <w:rStyle w:val="Hyperlink"/>
          <w:rFonts w:ascii="Calibri Light" w:hAnsi="Calibri Light" w:cs="Calibri Light"/>
          <w:noProof/>
          <w:sz w:val="14"/>
          <w:szCs w:val="14"/>
        </w:rPr>
        <w:t>www.bierensgroup.com</w:t>
      </w:r>
    </w:hyperlink>
    <w:r w:rsidR="0077474F" w:rsidRPr="0077474F">
      <w:rPr>
        <w:rStyle w:val="Hyperlink"/>
        <w:rFonts w:ascii="Calibri Light" w:hAnsi="Calibri Light" w:cs="Calibri Light"/>
        <w:noProof/>
        <w:sz w:val="14"/>
        <w:szCs w:val="14"/>
      </w:rPr>
      <w:t>/nl/</w:t>
    </w:r>
    <w:r w:rsidRPr="0077474F">
      <w:rPr>
        <w:rFonts w:ascii="Calibri Light" w:hAnsi="Calibri Light" w:cs="Calibri Light"/>
        <w:noProof/>
        <w:sz w:val="14"/>
        <w:szCs w:val="14"/>
      </w:rPr>
      <w:t xml:space="preserve"> </w:t>
    </w:r>
    <w:r>
      <w:rPr>
        <w:rFonts w:ascii="Calibri Light" w:hAnsi="Calibri Light" w:cs="Calibri Light"/>
        <w:noProof/>
        <w:sz w:val="14"/>
        <w:szCs w:val="14"/>
      </w:rPr>
      <w:t>voor meer informatie.</w:t>
    </w:r>
  </w:p>
  <w:p w14:paraId="6DB1CAB0" w14:textId="77777777" w:rsidR="00F21C71" w:rsidRDefault="00F21C7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71"/>
    <w:rsid w:val="00092C09"/>
    <w:rsid w:val="0059294D"/>
    <w:rsid w:val="0077474F"/>
    <w:rsid w:val="00AC4693"/>
    <w:rsid w:val="00F2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E223"/>
  <w15:chartTrackingRefBased/>
  <w15:docId w15:val="{0417A719-8DCC-48B3-9CC5-03916F76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21C71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21C71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21C7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21C71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24"/>
    <w:unhideWhenUsed/>
    <w:qFormat/>
    <w:rsid w:val="00F21C7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4"/>
    <w:rsid w:val="00F21C71"/>
    <w:rPr>
      <w:rFonts w:ascii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F21C71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erensgroup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CCC996B429D44AC1985988EB3D281" ma:contentTypeVersion="13" ma:contentTypeDescription="Create a new document." ma:contentTypeScope="" ma:versionID="78454935d3ca520ee2719c8946cd3f56">
  <xsd:schema xmlns:xsd="http://www.w3.org/2001/XMLSchema" xmlns:xs="http://www.w3.org/2001/XMLSchema" xmlns:p="http://schemas.microsoft.com/office/2006/metadata/properties" xmlns:ns3="bc3540fc-dc32-46f5-888c-1775f8656b1d" xmlns:ns4="a3e03075-c4f6-4895-b6c4-6e32623e38fa" targetNamespace="http://schemas.microsoft.com/office/2006/metadata/properties" ma:root="true" ma:fieldsID="a896c67e6224655ef7e3ce22a399357f" ns3:_="" ns4:_="">
    <xsd:import namespace="bc3540fc-dc32-46f5-888c-1775f8656b1d"/>
    <xsd:import namespace="a3e03075-c4f6-4895-b6c4-6e32623e38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540fc-dc32-46f5-888c-1775f8656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03075-c4f6-4895-b6c4-6e32623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9D3BB-87FB-4A4E-A2CD-61CB2CED6B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9FC357-99AE-42EE-888B-C4D3BAC48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56B3D-9885-4906-8792-AC451F14E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540fc-dc32-46f5-888c-1775f8656b1d"/>
    <ds:schemaRef ds:uri="a3e03075-c4f6-4895-b6c4-6e32623e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Bierens Incasso Advocaten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Veertien dagen brief voorbeeld</dc:title>
  <dc:subject>Veertien dagen brief voorbeeld</dc:subject>
  <dc:creator>Marieke Schepens</dc:creator>
  <cp:keywords/>
  <dc:description/>
  <cp:lastModifiedBy>Marieke Schepens</cp:lastModifiedBy>
  <cp:revision>3</cp:revision>
  <dcterms:created xsi:type="dcterms:W3CDTF">2020-04-24T10:01:00Z</dcterms:created>
  <dcterms:modified xsi:type="dcterms:W3CDTF">2020-05-12T09:57:00Z</dcterms:modified>
  <cp:category>Veertien dagen brief voorbeeld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0x010100BC8CCC996B429D44AC1985988EB3D281</vt:lpwstr>
  </property>
</Properties>
</file>